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B69AB" w14:textId="77777777" w:rsidR="00795AC4" w:rsidRDefault="00795AC4" w:rsidP="00795AC4">
      <w:pPr>
        <w:tabs>
          <w:tab w:val="left" w:pos="6120"/>
        </w:tabs>
        <w:spacing w:after="0" w:line="250" w:lineRule="atLeast"/>
        <w:ind w:left="2340"/>
        <w:jc w:val="both"/>
        <w:rPr>
          <w:rFonts w:ascii="Georgia" w:eastAsia="Times New Roman" w:hAnsi="Georgia" w:cs="Times New Roman"/>
          <w:caps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8E0514" wp14:editId="5E65AA4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88720" cy="643890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b/>
          <w:caps/>
          <w:color w:val="E42A1C"/>
          <w:sz w:val="18"/>
          <w:szCs w:val="18"/>
        </w:rPr>
        <w:t>Institut ekonomických studií</w:t>
      </w:r>
      <w:r>
        <w:rPr>
          <w:rFonts w:ascii="Georgia" w:eastAsia="Times New Roman" w:hAnsi="Georgia" w:cs="Times New Roman"/>
          <w:b/>
          <w:caps/>
          <w:color w:val="E42A1C"/>
          <w:sz w:val="16"/>
          <w:szCs w:val="16"/>
        </w:rPr>
        <w:tab/>
      </w:r>
      <w:r>
        <w:rPr>
          <w:rFonts w:ascii="Georgia" w:eastAsia="Times New Roman" w:hAnsi="Georgia" w:cs="Times New Roman"/>
          <w:caps/>
          <w:sz w:val="16"/>
          <w:szCs w:val="16"/>
        </w:rPr>
        <w:t xml:space="preserve">OPletalova 26, CZ 110 00 PRAHA </w:t>
      </w:r>
      <w:r>
        <w:rPr>
          <w:rFonts w:ascii="Georgia" w:eastAsia="Times New Roman" w:hAnsi="Georgia" w:cs="Times New Roman"/>
          <w:caps/>
          <w:sz w:val="18"/>
          <w:szCs w:val="18"/>
        </w:rPr>
        <w:t>Fakulta sociálních věd</w:t>
      </w:r>
      <w:r>
        <w:rPr>
          <w:rFonts w:ascii="Georgia" w:eastAsia="Times New Roman" w:hAnsi="Georgia" w:cs="Times New Roman"/>
          <w:caps/>
          <w:sz w:val="16"/>
          <w:szCs w:val="16"/>
        </w:rPr>
        <w:tab/>
        <w:t>Tel: +420 222 112 330/305</w:t>
      </w:r>
    </w:p>
    <w:p w14:paraId="23916EEF" w14:textId="77777777" w:rsidR="00795AC4" w:rsidRDefault="00795AC4" w:rsidP="00795AC4">
      <w:pPr>
        <w:tabs>
          <w:tab w:val="left" w:pos="6120"/>
        </w:tabs>
        <w:spacing w:after="0" w:line="250" w:lineRule="atLeast"/>
        <w:ind w:left="2340"/>
        <w:jc w:val="both"/>
        <w:rPr>
          <w:rFonts w:ascii="Georgia" w:eastAsia="Times New Roman" w:hAnsi="Georgia" w:cs="Times New Roman"/>
          <w:caps/>
          <w:sz w:val="16"/>
          <w:szCs w:val="16"/>
        </w:rPr>
      </w:pPr>
      <w:r>
        <w:rPr>
          <w:rFonts w:ascii="Georgia" w:eastAsia="Times New Roman" w:hAnsi="Georgia" w:cs="Times New Roman"/>
          <w:caps/>
          <w:sz w:val="18"/>
          <w:szCs w:val="18"/>
        </w:rPr>
        <w:t xml:space="preserve">univerzita karlova </w:t>
      </w:r>
      <w:r>
        <w:rPr>
          <w:rFonts w:ascii="Georgia" w:eastAsia="Times New Roman" w:hAnsi="Georgia" w:cs="Times New Roman"/>
          <w:caps/>
          <w:sz w:val="16"/>
          <w:szCs w:val="16"/>
        </w:rPr>
        <w:tab/>
      </w:r>
      <w:hyperlink r:id="rId7" w:history="1">
        <w:r>
          <w:rPr>
            <w:rStyle w:val="Hypertextovodkaz"/>
            <w:rFonts w:ascii="Georgia" w:eastAsia="Times New Roman" w:hAnsi="Georgia" w:cs="Times New Roman"/>
            <w:color w:val="E42A1C"/>
            <w:sz w:val="16"/>
            <w:szCs w:val="16"/>
            <w:u w:val="none"/>
          </w:rPr>
          <w:t>ies@fsv.cuni.cz</w:t>
        </w:r>
      </w:hyperlink>
      <w:r>
        <w:rPr>
          <w:rFonts w:ascii="Georgia" w:eastAsia="Times New Roman" w:hAnsi="Georgia" w:cs="Times New Roman"/>
          <w:color w:val="E42A1C"/>
          <w:sz w:val="16"/>
          <w:szCs w:val="16"/>
        </w:rPr>
        <w:t>, studujies.cz</w:t>
      </w:r>
    </w:p>
    <w:p w14:paraId="1D5987F0" w14:textId="77777777" w:rsidR="00795AC4" w:rsidRDefault="00795AC4" w:rsidP="00795AC4">
      <w:pPr>
        <w:tabs>
          <w:tab w:val="center" w:pos="4703"/>
          <w:tab w:val="right" w:pos="9406"/>
        </w:tabs>
        <w:spacing w:before="120" w:after="0" w:line="250" w:lineRule="atLeast"/>
        <w:rPr>
          <w:rFonts w:ascii="Georgia" w:eastAsia="Times New Roman" w:hAnsi="Georgia" w:cs="Arial"/>
          <w:sz w:val="20"/>
          <w:szCs w:val="24"/>
        </w:rPr>
      </w:pPr>
    </w:p>
    <w:p w14:paraId="0EC0D61C" w14:textId="77777777" w:rsidR="00795AC4" w:rsidRDefault="00795AC4" w:rsidP="00795AC4">
      <w:pPr>
        <w:tabs>
          <w:tab w:val="center" w:pos="4703"/>
          <w:tab w:val="right" w:pos="9406"/>
        </w:tabs>
        <w:spacing w:before="120" w:after="0" w:line="250" w:lineRule="atLeast"/>
        <w:rPr>
          <w:rFonts w:ascii="Georgia" w:eastAsia="Times New Roman" w:hAnsi="Georgia" w:cs="Arial"/>
          <w:sz w:val="20"/>
          <w:szCs w:val="24"/>
        </w:rPr>
      </w:pPr>
    </w:p>
    <w:p w14:paraId="16E2B46F" w14:textId="77777777" w:rsidR="00795AC4" w:rsidRDefault="00795AC4" w:rsidP="00795AC4">
      <w:pPr>
        <w:spacing w:before="120" w:after="0"/>
      </w:pPr>
    </w:p>
    <w:p w14:paraId="69546C1F" w14:textId="77777777" w:rsidR="003167F4" w:rsidRPr="003167F4" w:rsidRDefault="00795AC4" w:rsidP="00795AC4">
      <w:pPr>
        <w:pStyle w:val="Nadpis1"/>
        <w:spacing w:before="0" w:line="240" w:lineRule="auto"/>
        <w:jc w:val="both"/>
        <w:rPr>
          <w:b/>
        </w:rPr>
      </w:pPr>
      <w:r w:rsidRPr="003167F4">
        <w:rPr>
          <w:b/>
        </w:rPr>
        <w:t xml:space="preserve">Tým studentů </w:t>
      </w:r>
      <w:r w:rsidR="003167F4" w:rsidRPr="003167F4">
        <w:rPr>
          <w:b/>
        </w:rPr>
        <w:t>Univerzity Karlovy</w:t>
      </w:r>
      <w:r w:rsidR="004F0B8E" w:rsidRPr="003167F4">
        <w:rPr>
          <w:b/>
        </w:rPr>
        <w:t xml:space="preserve"> vyhrál </w:t>
      </w:r>
      <w:r w:rsidR="004F0B8E" w:rsidRPr="003167F4">
        <w:rPr>
          <w:b/>
        </w:rPr>
        <w:t xml:space="preserve">lokální kolo </w:t>
      </w:r>
    </w:p>
    <w:p w14:paraId="750F3FB7" w14:textId="66C4C630" w:rsidR="004F0B8E" w:rsidRPr="003167F4" w:rsidRDefault="00795AC4" w:rsidP="00795AC4">
      <w:pPr>
        <w:pStyle w:val="Nadpis1"/>
        <w:spacing w:before="0" w:line="240" w:lineRule="auto"/>
        <w:jc w:val="both"/>
        <w:rPr>
          <w:b/>
        </w:rPr>
      </w:pPr>
      <w:r w:rsidRPr="003167F4">
        <w:rPr>
          <w:b/>
        </w:rPr>
        <w:t xml:space="preserve">prestižní </w:t>
      </w:r>
      <w:r w:rsidR="00BE1432" w:rsidRPr="003167F4">
        <w:rPr>
          <w:b/>
        </w:rPr>
        <w:t>soutěž</w:t>
      </w:r>
      <w:r w:rsidR="003167F4" w:rsidRPr="003167F4">
        <w:rPr>
          <w:b/>
        </w:rPr>
        <w:t>e</w:t>
      </w:r>
      <w:r w:rsidR="00BE1432" w:rsidRPr="003167F4">
        <w:rPr>
          <w:b/>
        </w:rPr>
        <w:t xml:space="preserve"> </w:t>
      </w:r>
      <w:r w:rsidR="004F0B8E" w:rsidRPr="003167F4">
        <w:rPr>
          <w:b/>
        </w:rPr>
        <w:t xml:space="preserve">CFA </w:t>
      </w:r>
      <w:proofErr w:type="spellStart"/>
      <w:r w:rsidR="004F0B8E" w:rsidRPr="003167F4">
        <w:rPr>
          <w:b/>
        </w:rPr>
        <w:t>Research</w:t>
      </w:r>
      <w:proofErr w:type="spellEnd"/>
      <w:r w:rsidR="004F0B8E" w:rsidRPr="003167F4">
        <w:rPr>
          <w:b/>
        </w:rPr>
        <w:t xml:space="preserve"> </w:t>
      </w:r>
      <w:proofErr w:type="spellStart"/>
      <w:r w:rsidR="004F0B8E" w:rsidRPr="003167F4">
        <w:rPr>
          <w:b/>
        </w:rPr>
        <w:t>Challenge</w:t>
      </w:r>
      <w:proofErr w:type="spellEnd"/>
    </w:p>
    <w:p w14:paraId="650C4B43" w14:textId="77777777" w:rsidR="0017525F" w:rsidRPr="00893C27" w:rsidRDefault="0017525F" w:rsidP="00893C27">
      <w:pPr>
        <w:spacing w:line="276" w:lineRule="auto"/>
        <w:jc w:val="both"/>
        <w:rPr>
          <w:sz w:val="24"/>
          <w:szCs w:val="24"/>
        </w:rPr>
      </w:pPr>
    </w:p>
    <w:p w14:paraId="23B025E1" w14:textId="19E08529" w:rsidR="009225D1" w:rsidRPr="00795AC4" w:rsidRDefault="00082DA7" w:rsidP="00893C27">
      <w:pPr>
        <w:spacing w:line="276" w:lineRule="auto"/>
        <w:jc w:val="both"/>
        <w:rPr>
          <w:b/>
        </w:rPr>
      </w:pPr>
      <w:r w:rsidRPr="00795AC4">
        <w:rPr>
          <w:b/>
        </w:rPr>
        <w:t>Tým studentů U</w:t>
      </w:r>
      <w:r w:rsidR="003167F4">
        <w:rPr>
          <w:b/>
        </w:rPr>
        <w:t xml:space="preserve">niverzity </w:t>
      </w:r>
      <w:r w:rsidRPr="00795AC4">
        <w:rPr>
          <w:b/>
        </w:rPr>
        <w:t>K</w:t>
      </w:r>
      <w:r w:rsidR="003167F4">
        <w:rPr>
          <w:b/>
        </w:rPr>
        <w:t>arlovy, konkrétně z</w:t>
      </w:r>
      <w:hyperlink r:id="rId8" w:history="1">
        <w:r w:rsidR="003167F4" w:rsidRPr="003167F4">
          <w:rPr>
            <w:rStyle w:val="Hypertextovodkaz"/>
            <w:b/>
          </w:rPr>
          <w:t> Institutu ekonomických studií FSV UK</w:t>
        </w:r>
      </w:hyperlink>
      <w:r w:rsidR="003167F4">
        <w:rPr>
          <w:b/>
        </w:rPr>
        <w:t>,</w:t>
      </w:r>
      <w:r w:rsidRPr="00795AC4">
        <w:rPr>
          <w:b/>
        </w:rPr>
        <w:t xml:space="preserve"> vyhrál</w:t>
      </w:r>
      <w:r w:rsidR="009711B4" w:rsidRPr="00795AC4">
        <w:rPr>
          <w:b/>
        </w:rPr>
        <w:t xml:space="preserve"> v úterý 6. února </w:t>
      </w:r>
      <w:r w:rsidR="00620AB8" w:rsidRPr="00795AC4">
        <w:rPr>
          <w:b/>
        </w:rPr>
        <w:t>2018 lokální</w:t>
      </w:r>
      <w:r w:rsidRPr="00795AC4">
        <w:rPr>
          <w:b/>
        </w:rPr>
        <w:t xml:space="preserve"> kolo prestižní mezinárodní soutěže </w:t>
      </w:r>
      <w:hyperlink r:id="rId9" w:history="1">
        <w:r w:rsidRPr="00795AC4">
          <w:rPr>
            <w:rStyle w:val="Hypertextovodkaz"/>
            <w:b/>
          </w:rPr>
          <w:t xml:space="preserve">CFA </w:t>
        </w:r>
        <w:proofErr w:type="spellStart"/>
        <w:r w:rsidRPr="00795AC4">
          <w:rPr>
            <w:rStyle w:val="Hypertextovodkaz"/>
            <w:b/>
          </w:rPr>
          <w:t>Research</w:t>
        </w:r>
        <w:proofErr w:type="spellEnd"/>
        <w:r w:rsidRPr="00795AC4">
          <w:rPr>
            <w:rStyle w:val="Hypertextovodkaz"/>
            <w:b/>
          </w:rPr>
          <w:t xml:space="preserve"> </w:t>
        </w:r>
        <w:proofErr w:type="spellStart"/>
        <w:r w:rsidRPr="00795AC4">
          <w:rPr>
            <w:rStyle w:val="Hypertextovodkaz"/>
            <w:b/>
          </w:rPr>
          <w:t>Challenge</w:t>
        </w:r>
        <w:proofErr w:type="spellEnd"/>
      </w:hyperlink>
      <w:r w:rsidRPr="00795AC4">
        <w:rPr>
          <w:b/>
        </w:rPr>
        <w:t xml:space="preserve">, kterou každoročně </w:t>
      </w:r>
      <w:proofErr w:type="gramStart"/>
      <w:r w:rsidRPr="00795AC4">
        <w:rPr>
          <w:b/>
        </w:rPr>
        <w:t>pořádá </w:t>
      </w:r>
      <w:hyperlink r:id="rId10" w:history="1">
        <w:r w:rsidRPr="00795AC4">
          <w:rPr>
            <w:b/>
          </w:rPr>
          <w:t>CFA</w:t>
        </w:r>
        <w:proofErr w:type="gramEnd"/>
        <w:r w:rsidRPr="00795AC4">
          <w:rPr>
            <w:b/>
          </w:rPr>
          <w:t xml:space="preserve"> Institute</w:t>
        </w:r>
      </w:hyperlink>
      <w:r w:rsidRPr="00795AC4">
        <w:rPr>
          <w:b/>
        </w:rPr>
        <w:t>. Studenti</w:t>
      </w:r>
      <w:r w:rsidR="00BE1432">
        <w:rPr>
          <w:b/>
        </w:rPr>
        <w:t xml:space="preserve"> </w:t>
      </w:r>
      <w:r w:rsidR="00BE1432" w:rsidRPr="00795AC4">
        <w:rPr>
          <w:b/>
        </w:rPr>
        <w:t>Tadeáš Krejčí</w:t>
      </w:r>
      <w:r w:rsidR="00BE1432">
        <w:rPr>
          <w:b/>
        </w:rPr>
        <w:t xml:space="preserve">, </w:t>
      </w:r>
      <w:r w:rsidR="00BE1432" w:rsidRPr="00795AC4">
        <w:rPr>
          <w:b/>
        </w:rPr>
        <w:t xml:space="preserve">Michal </w:t>
      </w:r>
      <w:proofErr w:type="spellStart"/>
      <w:r w:rsidR="00BE1432" w:rsidRPr="00795AC4">
        <w:rPr>
          <w:b/>
        </w:rPr>
        <w:t>Petrouš</w:t>
      </w:r>
      <w:proofErr w:type="spellEnd"/>
      <w:r w:rsidR="00BE1432" w:rsidRPr="00795AC4">
        <w:rPr>
          <w:b/>
        </w:rPr>
        <w:t xml:space="preserve">, </w:t>
      </w:r>
      <w:r w:rsidRPr="00795AC4">
        <w:rPr>
          <w:b/>
        </w:rPr>
        <w:t xml:space="preserve">Jakub Říha, </w:t>
      </w:r>
      <w:r w:rsidR="00BE1432">
        <w:rPr>
          <w:b/>
        </w:rPr>
        <w:t xml:space="preserve">Ira </w:t>
      </w:r>
      <w:proofErr w:type="spellStart"/>
      <w:r w:rsidR="00BE1432">
        <w:rPr>
          <w:b/>
        </w:rPr>
        <w:t>Saktor</w:t>
      </w:r>
      <w:proofErr w:type="spellEnd"/>
      <w:r w:rsidR="00BE1432">
        <w:rPr>
          <w:b/>
        </w:rPr>
        <w:t xml:space="preserve"> a </w:t>
      </w:r>
      <w:r w:rsidRPr="00795AC4">
        <w:rPr>
          <w:b/>
        </w:rPr>
        <w:t xml:space="preserve">Norbert </w:t>
      </w:r>
      <w:proofErr w:type="gramStart"/>
      <w:r w:rsidRPr="00795AC4">
        <w:rPr>
          <w:b/>
        </w:rPr>
        <w:t>Skákala</w:t>
      </w:r>
      <w:bookmarkStart w:id="0" w:name="_GoBack"/>
      <w:bookmarkEnd w:id="0"/>
      <w:r w:rsidRPr="00795AC4">
        <w:rPr>
          <w:b/>
        </w:rPr>
        <w:t xml:space="preserve"> vybojovali</w:t>
      </w:r>
      <w:proofErr w:type="gramEnd"/>
      <w:r w:rsidRPr="00795AC4">
        <w:rPr>
          <w:b/>
        </w:rPr>
        <w:t xml:space="preserve"> 1. místo v</w:t>
      </w:r>
      <w:r w:rsidR="00795AC4" w:rsidRPr="00795AC4">
        <w:rPr>
          <w:b/>
        </w:rPr>
        <w:t> lokálním kole</w:t>
      </w:r>
      <w:r w:rsidRPr="00795AC4">
        <w:rPr>
          <w:b/>
        </w:rPr>
        <w:t xml:space="preserve"> v konkurenci </w:t>
      </w:r>
      <w:r w:rsidR="00BE1432">
        <w:rPr>
          <w:b/>
        </w:rPr>
        <w:t>deseti</w:t>
      </w:r>
      <w:r w:rsidR="00BE1432" w:rsidRPr="00795AC4">
        <w:rPr>
          <w:b/>
        </w:rPr>
        <w:t xml:space="preserve"> </w:t>
      </w:r>
      <w:r w:rsidRPr="00795AC4">
        <w:rPr>
          <w:b/>
        </w:rPr>
        <w:t>dalších týmů z</w:t>
      </w:r>
      <w:r w:rsidR="009225D1" w:rsidRPr="00795AC4">
        <w:rPr>
          <w:b/>
        </w:rPr>
        <w:t> České republiky a Slovenska</w:t>
      </w:r>
      <w:r w:rsidRPr="00795AC4">
        <w:rPr>
          <w:b/>
        </w:rPr>
        <w:t>.</w:t>
      </w:r>
      <w:r w:rsidR="009225D1" w:rsidRPr="00795AC4">
        <w:rPr>
          <w:b/>
        </w:rPr>
        <w:t xml:space="preserve"> Oficiální vyhlášení vítězů proběhne na tr</w:t>
      </w:r>
      <w:r w:rsidR="00893C27" w:rsidRPr="00795AC4">
        <w:rPr>
          <w:b/>
        </w:rPr>
        <w:t xml:space="preserve">adiční CFA Society </w:t>
      </w:r>
      <w:proofErr w:type="spellStart"/>
      <w:r w:rsidR="00893C27" w:rsidRPr="00795AC4">
        <w:rPr>
          <w:b/>
        </w:rPr>
        <w:t>Forecasting</w:t>
      </w:r>
      <w:proofErr w:type="spellEnd"/>
      <w:r w:rsidR="00893C27" w:rsidRPr="00795AC4">
        <w:rPr>
          <w:b/>
        </w:rPr>
        <w:t xml:space="preserve"> </w:t>
      </w:r>
      <w:proofErr w:type="spellStart"/>
      <w:r w:rsidR="00893C27" w:rsidRPr="00795AC4">
        <w:rPr>
          <w:b/>
        </w:rPr>
        <w:t>D</w:t>
      </w:r>
      <w:r w:rsidR="009225D1" w:rsidRPr="00795AC4">
        <w:rPr>
          <w:b/>
        </w:rPr>
        <w:t>inner</w:t>
      </w:r>
      <w:proofErr w:type="spellEnd"/>
      <w:r w:rsidR="009225D1" w:rsidRPr="00795AC4">
        <w:rPr>
          <w:b/>
        </w:rPr>
        <w:t xml:space="preserve"> </w:t>
      </w:r>
      <w:r w:rsidR="007F6B78" w:rsidRPr="00795AC4">
        <w:rPr>
          <w:b/>
        </w:rPr>
        <w:t>28. února</w:t>
      </w:r>
      <w:r w:rsidR="009225D1" w:rsidRPr="00795AC4">
        <w:rPr>
          <w:b/>
        </w:rPr>
        <w:t xml:space="preserve"> </w:t>
      </w:r>
      <w:r w:rsidR="00BE1432" w:rsidRPr="00795AC4">
        <w:rPr>
          <w:b/>
        </w:rPr>
        <w:t>2018</w:t>
      </w:r>
      <w:r w:rsidR="009225D1" w:rsidRPr="00795AC4">
        <w:rPr>
          <w:b/>
        </w:rPr>
        <w:t>.</w:t>
      </w:r>
      <w:r w:rsidR="007F5A8A">
        <w:rPr>
          <w:b/>
        </w:rPr>
        <w:t xml:space="preserve"> </w:t>
      </w:r>
      <w:r w:rsidR="007F5A8A" w:rsidRPr="007F5A8A">
        <w:rPr>
          <w:b/>
        </w:rPr>
        <w:t>Tým IES FSV UK zvítězil v této soutěži již podruhé – poprvé vyhráli studenti IES FSV UK lokální kolo v roce 2016.</w:t>
      </w:r>
    </w:p>
    <w:p w14:paraId="3248C63F" w14:textId="252D331D" w:rsidR="004D57AB" w:rsidRPr="00795AC4" w:rsidRDefault="009225D1" w:rsidP="004D57AB">
      <w:pPr>
        <w:spacing w:line="276" w:lineRule="auto"/>
        <w:jc w:val="both"/>
      </w:pPr>
      <w:r w:rsidRPr="00795AC4">
        <w:t xml:space="preserve">Tým IES FSV UK postoupil </w:t>
      </w:r>
      <w:r w:rsidR="00BE1432">
        <w:t>společně</w:t>
      </w:r>
      <w:r w:rsidR="00BE1432" w:rsidRPr="00795AC4">
        <w:t xml:space="preserve"> s dalšími třemi týmy </w:t>
      </w:r>
      <w:r w:rsidRPr="00795AC4">
        <w:t xml:space="preserve">do </w:t>
      </w:r>
      <w:r w:rsidR="00BE1432">
        <w:t xml:space="preserve">česko-slovenského </w:t>
      </w:r>
      <w:r w:rsidRPr="00795AC4">
        <w:t xml:space="preserve">finále </w:t>
      </w:r>
      <w:r w:rsidR="006B7857" w:rsidRPr="00795AC4">
        <w:t>díky kvalitně vypracovanému reportu</w:t>
      </w:r>
      <w:r w:rsidR="00BE1432">
        <w:t xml:space="preserve">. V lokálním finále prezentovaly </w:t>
      </w:r>
      <w:r w:rsidR="007F5A8A">
        <w:t xml:space="preserve">týmy ocenění </w:t>
      </w:r>
      <w:r w:rsidR="007F5A8A" w:rsidRPr="00795AC4">
        <w:t xml:space="preserve">společnosti </w:t>
      </w:r>
      <w:r w:rsidRPr="00795AC4">
        <w:t xml:space="preserve">před porotou složenou z předních </w:t>
      </w:r>
      <w:r w:rsidR="00795AC4" w:rsidRPr="00795AC4">
        <w:t>profesionálů a odborníků</w:t>
      </w:r>
      <w:r w:rsidRPr="00795AC4">
        <w:t xml:space="preserve"> v oboru. </w:t>
      </w:r>
      <w:r w:rsidR="004D57AB" w:rsidRPr="00795AC4">
        <w:t xml:space="preserve">Díky vítězství v lokálním kole postupuje tým IES FSV UK do regionálního kola pro oblast </w:t>
      </w:r>
      <w:r w:rsidR="004D57AB">
        <w:t>Evropy a Středního Východu</w:t>
      </w:r>
      <w:r w:rsidR="004D57AB" w:rsidRPr="00795AC4">
        <w:t>, které se uskuteční 4. – 5. dubna v Dublinu. Celosvětové finále se pak uskuteční 27. dubna v </w:t>
      </w:r>
      <w:proofErr w:type="spellStart"/>
      <w:r w:rsidR="004D57AB" w:rsidRPr="00795AC4">
        <w:t>Kuala</w:t>
      </w:r>
      <w:proofErr w:type="spellEnd"/>
      <w:r w:rsidR="004D57AB" w:rsidRPr="00795AC4">
        <w:t xml:space="preserve"> </w:t>
      </w:r>
      <w:proofErr w:type="spellStart"/>
      <w:r w:rsidR="004D57AB" w:rsidRPr="00795AC4">
        <w:t>Lumpur</w:t>
      </w:r>
      <w:proofErr w:type="spellEnd"/>
      <w:r w:rsidR="004D57AB" w:rsidRPr="00795AC4">
        <w:t xml:space="preserve"> v Malajsii. </w:t>
      </w:r>
    </w:p>
    <w:p w14:paraId="41BF22CC" w14:textId="69C175FA" w:rsidR="00893C27" w:rsidRPr="00795AC4" w:rsidRDefault="004D57AB" w:rsidP="00893C27">
      <w:pPr>
        <w:spacing w:line="276" w:lineRule="auto"/>
        <w:jc w:val="both"/>
      </w:pPr>
      <w:r>
        <w:t>S</w:t>
      </w:r>
      <w:r w:rsidR="009E5BB7" w:rsidRPr="00795AC4">
        <w:t xml:space="preserve">outěž CFA </w:t>
      </w:r>
      <w:proofErr w:type="spellStart"/>
      <w:r w:rsidR="009E5BB7" w:rsidRPr="00795AC4">
        <w:t>R</w:t>
      </w:r>
      <w:r w:rsidR="00082DA7" w:rsidRPr="00795AC4">
        <w:t>e</w:t>
      </w:r>
      <w:r w:rsidR="009E5BB7" w:rsidRPr="00795AC4">
        <w:t>search</w:t>
      </w:r>
      <w:proofErr w:type="spellEnd"/>
      <w:r w:rsidR="009E5BB7" w:rsidRPr="00795AC4">
        <w:t xml:space="preserve"> </w:t>
      </w:r>
      <w:proofErr w:type="spellStart"/>
      <w:r w:rsidR="009E5BB7" w:rsidRPr="00795AC4">
        <w:t>Challenge</w:t>
      </w:r>
      <w:proofErr w:type="spellEnd"/>
      <w:r w:rsidR="009E5BB7" w:rsidRPr="00795AC4">
        <w:t xml:space="preserve">, kterou </w:t>
      </w:r>
      <w:proofErr w:type="gramStart"/>
      <w:r w:rsidR="00620AB8" w:rsidRPr="00795AC4">
        <w:t>organizuje CFA</w:t>
      </w:r>
      <w:proofErr w:type="gramEnd"/>
      <w:r w:rsidR="009E5BB7" w:rsidRPr="00795AC4">
        <w:t xml:space="preserve"> Institute, je </w:t>
      </w:r>
      <w:r w:rsidR="00082DA7" w:rsidRPr="00795AC4">
        <w:t>jedinečnou šancí pro studenty</w:t>
      </w:r>
      <w:r w:rsidR="00620AB8" w:rsidRPr="00795AC4">
        <w:t xml:space="preserve"> z celého světa</w:t>
      </w:r>
      <w:r w:rsidR="00082DA7" w:rsidRPr="00795AC4">
        <w:t xml:space="preserve"> </w:t>
      </w:r>
      <w:r w:rsidR="009711B4" w:rsidRPr="00795AC4">
        <w:t xml:space="preserve">si </w:t>
      </w:r>
      <w:r w:rsidR="00082DA7" w:rsidRPr="00795AC4">
        <w:t xml:space="preserve">vyzkoušet finanční oceňování </w:t>
      </w:r>
      <w:r w:rsidR="00B96CCA" w:rsidRPr="00795AC4">
        <w:t xml:space="preserve">konkrétní </w:t>
      </w:r>
      <w:r w:rsidR="00082DA7" w:rsidRPr="00795AC4">
        <w:t xml:space="preserve">společnosti na trhu. V letošním ročníku soutěže měli studenti všech týmů v lokálním </w:t>
      </w:r>
      <w:r w:rsidR="00620AB8" w:rsidRPr="00795AC4">
        <w:t xml:space="preserve">česko-slovenském </w:t>
      </w:r>
      <w:r w:rsidR="00082DA7" w:rsidRPr="00795AC4">
        <w:t>kole za úkol vypracovat analýzu společnosti STRABAG.</w:t>
      </w:r>
      <w:r w:rsidR="007F6B78" w:rsidRPr="00795AC4">
        <w:t xml:space="preserve"> Každý tým </w:t>
      </w:r>
      <w:r w:rsidR="00893C27" w:rsidRPr="00795AC4">
        <w:t xml:space="preserve">může </w:t>
      </w:r>
      <w:r w:rsidR="006B7857" w:rsidRPr="00795AC4">
        <w:t xml:space="preserve">svůj report </w:t>
      </w:r>
      <w:r w:rsidR="00893C27" w:rsidRPr="00795AC4">
        <w:t>konzultovat se svým mentorem</w:t>
      </w:r>
      <w:r w:rsidR="007F6B78" w:rsidRPr="00795AC4">
        <w:t>, který má dlouholeté zkušenosti v oblasti portfolio managementu či finančních analýz a je držitelem titulu CFA.</w:t>
      </w:r>
      <w:r w:rsidR="00082DA7" w:rsidRPr="00795AC4">
        <w:t xml:space="preserve"> </w:t>
      </w:r>
      <w:r w:rsidR="007F6B78" w:rsidRPr="00795AC4">
        <w:t>Tým IES</w:t>
      </w:r>
      <w:r w:rsidR="00620AB8" w:rsidRPr="00795AC4">
        <w:t xml:space="preserve"> FSV UK</w:t>
      </w:r>
      <w:r w:rsidR="007F6B78" w:rsidRPr="00795AC4">
        <w:t xml:space="preserve"> si letos vylo</w:t>
      </w:r>
      <w:r w:rsidR="006B7857" w:rsidRPr="00795AC4">
        <w:t>soval jako mentora Jana Hájka, p</w:t>
      </w:r>
      <w:r w:rsidR="007F6B78" w:rsidRPr="00795AC4">
        <w:t xml:space="preserve">ortfolio manažera z </w:t>
      </w:r>
      <w:proofErr w:type="spellStart"/>
      <w:r w:rsidR="007F6B78" w:rsidRPr="00795AC4">
        <w:t>Erste</w:t>
      </w:r>
      <w:proofErr w:type="spellEnd"/>
      <w:r w:rsidR="007F6B78" w:rsidRPr="00795AC4">
        <w:t xml:space="preserve"> </w:t>
      </w:r>
      <w:proofErr w:type="spellStart"/>
      <w:r w:rsidR="007F6B78" w:rsidRPr="00795AC4">
        <w:t>Asset</w:t>
      </w:r>
      <w:proofErr w:type="spellEnd"/>
      <w:r w:rsidR="007F6B78" w:rsidRPr="00795AC4">
        <w:t xml:space="preserve"> Management. </w:t>
      </w:r>
    </w:p>
    <w:p w14:paraId="5CA6D289" w14:textId="77777777" w:rsidR="007F6B78" w:rsidRPr="00795AC4" w:rsidRDefault="00E54D0F" w:rsidP="00893C27">
      <w:pPr>
        <w:spacing w:line="276" w:lineRule="auto"/>
        <w:jc w:val="both"/>
      </w:pPr>
      <w:r w:rsidRPr="00795AC4">
        <w:t>Soutěž vyžaduje od studentů velké časové nasazení.</w:t>
      </w:r>
      <w:r w:rsidR="006E66EC" w:rsidRPr="00795AC4">
        <w:t xml:space="preserve"> Již od října studenti připravují svůj report a konzultují své výstupy s profesionály v oboru. </w:t>
      </w:r>
      <w:r w:rsidR="00376ACE" w:rsidRPr="00795AC4">
        <w:t xml:space="preserve">Po odevzdání reportů je pak potřeba pracovat na samotné prezentaci. </w:t>
      </w:r>
      <w:r w:rsidR="007F6B78" w:rsidRPr="00795AC4">
        <w:t>„</w:t>
      </w:r>
      <w:r w:rsidRPr="00795AC4">
        <w:rPr>
          <w:i/>
        </w:rPr>
        <w:t xml:space="preserve">Skloubit studium, práci a mimoškolní aktivity s takto náročnou soutěží pro nás bylo výzvou. Zpětně ale času stráveného soutěží nelitujeme. Práce na </w:t>
      </w:r>
      <w:proofErr w:type="spellStart"/>
      <w:r w:rsidRPr="00795AC4">
        <w:rPr>
          <w:i/>
        </w:rPr>
        <w:t>equity</w:t>
      </w:r>
      <w:proofErr w:type="spellEnd"/>
      <w:r w:rsidRPr="00795AC4">
        <w:rPr>
          <w:i/>
        </w:rPr>
        <w:t xml:space="preserve"> reportu, prezentace před profesionály a spolupráce s mentory nám přinesla mnoho zkušeností, které uplatníme v naší budoucnosti,</w:t>
      </w:r>
      <w:r w:rsidR="007F6B78" w:rsidRPr="00795AC4">
        <w:t>“</w:t>
      </w:r>
      <w:r w:rsidRPr="00795AC4">
        <w:t xml:space="preserve"> říká člen vítězného týmu Michal </w:t>
      </w:r>
      <w:proofErr w:type="spellStart"/>
      <w:r w:rsidRPr="00795AC4">
        <w:t>Petrouš</w:t>
      </w:r>
      <w:proofErr w:type="spellEnd"/>
      <w:r w:rsidRPr="00795AC4">
        <w:t xml:space="preserve">. </w:t>
      </w:r>
    </w:p>
    <w:p w14:paraId="2572936A" w14:textId="3DD7D7A7" w:rsidR="00254FB3" w:rsidRPr="00795AC4" w:rsidRDefault="004D57AB">
      <w:pPr>
        <w:spacing w:line="276" w:lineRule="auto"/>
        <w:jc w:val="both"/>
      </w:pPr>
      <w:hyperlink r:id="rId11" w:history="1">
        <w:r w:rsidR="00620AB8" w:rsidRPr="00795AC4">
          <w:rPr>
            <w:rStyle w:val="Hypertextovodkaz"/>
          </w:rPr>
          <w:t>CFA Institute</w:t>
        </w:r>
      </w:hyperlink>
      <w:r w:rsidR="00620AB8" w:rsidRPr="00795AC4">
        <w:t xml:space="preserve"> je mezinárodní profesní organizace finančních analytiků. Tato organizace provozuje program mezinárodně uznávaných CFA zkoušek.</w:t>
      </w:r>
      <w:r w:rsidR="003167F4">
        <w:t xml:space="preserve"> </w:t>
      </w:r>
      <w:r w:rsidR="003167F4" w:rsidRPr="004D57AB">
        <w:t>CFA Institut také hodnotí kompatibilitu univerzitních programů s obsahem studijní látky potřebné pro získání profesního titulu CFA.</w:t>
      </w:r>
      <w:r w:rsidR="00893C27" w:rsidRPr="00795AC4">
        <w:t xml:space="preserve"> IES FSV UK získal </w:t>
      </w:r>
      <w:r>
        <w:t xml:space="preserve">statut uznaného programu </w:t>
      </w:r>
      <w:r w:rsidR="00893C27" w:rsidRPr="00795AC4">
        <w:t xml:space="preserve">již v roce 2013 jako první </w:t>
      </w:r>
      <w:r w:rsidR="00685287">
        <w:t>škola</w:t>
      </w:r>
      <w:r w:rsidR="00893C27" w:rsidRPr="00795AC4">
        <w:t xml:space="preserve"> v ČR. Od roku 2017 jsou české i anglické bakalářské a magisterské programy na IES FSV UK </w:t>
      </w:r>
      <w:r w:rsidR="00620AB8" w:rsidRPr="00795AC4">
        <w:t>zahrnuty v </w:t>
      </w:r>
      <w:hyperlink r:id="rId12" w:history="1">
        <w:r w:rsidR="00620AB8" w:rsidRPr="00795AC4">
          <w:t xml:space="preserve">CFA Institute University </w:t>
        </w:r>
        <w:proofErr w:type="spellStart"/>
        <w:r w:rsidR="00620AB8" w:rsidRPr="00795AC4">
          <w:t>Affiliation</w:t>
        </w:r>
        <w:proofErr w:type="spellEnd"/>
        <w:r w:rsidR="00620AB8" w:rsidRPr="00795AC4">
          <w:t xml:space="preserve"> Program</w:t>
        </w:r>
      </w:hyperlink>
      <w:r w:rsidR="00893C27" w:rsidRPr="00795AC4">
        <w:t>u</w:t>
      </w:r>
      <w:r w:rsidR="00620AB8" w:rsidRPr="00795AC4">
        <w:t>.</w:t>
      </w:r>
    </w:p>
    <w:sectPr w:rsidR="00254FB3" w:rsidRPr="0079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44153E" w15:done="0"/>
  <w15:commentEx w15:paraId="01EFC717" w15:done="0"/>
  <w15:commentEx w15:paraId="678C78C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vak">
    <w15:presenceInfo w15:providerId="None" w15:userId="Nov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6"/>
    <w:rsid w:val="00082DA7"/>
    <w:rsid w:val="000A72C1"/>
    <w:rsid w:val="0017525F"/>
    <w:rsid w:val="001E427A"/>
    <w:rsid w:val="00225788"/>
    <w:rsid w:val="00254FB3"/>
    <w:rsid w:val="003167F4"/>
    <w:rsid w:val="00376ACE"/>
    <w:rsid w:val="004D57AB"/>
    <w:rsid w:val="004F0B8E"/>
    <w:rsid w:val="00620AB8"/>
    <w:rsid w:val="00671642"/>
    <w:rsid w:val="00685287"/>
    <w:rsid w:val="006B7857"/>
    <w:rsid w:val="006E66EC"/>
    <w:rsid w:val="007130B9"/>
    <w:rsid w:val="00795AC4"/>
    <w:rsid w:val="007E6F4D"/>
    <w:rsid w:val="007F5A8A"/>
    <w:rsid w:val="007F6B78"/>
    <w:rsid w:val="00893C27"/>
    <w:rsid w:val="008E442B"/>
    <w:rsid w:val="008E75C2"/>
    <w:rsid w:val="009225D1"/>
    <w:rsid w:val="009711B4"/>
    <w:rsid w:val="00983541"/>
    <w:rsid w:val="009E5BB7"/>
    <w:rsid w:val="00B10D96"/>
    <w:rsid w:val="00B96CCA"/>
    <w:rsid w:val="00BA6FBA"/>
    <w:rsid w:val="00BE1432"/>
    <w:rsid w:val="00C31568"/>
    <w:rsid w:val="00E54D0F"/>
    <w:rsid w:val="00F6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0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2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4FB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E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E5BB7"/>
    <w:rPr>
      <w:i/>
      <w:iCs/>
    </w:rPr>
  </w:style>
  <w:style w:type="character" w:customStyle="1" w:styleId="ms-rtethemeforecolor-2-0">
    <w:name w:val="ms-rtethemeforecolor-2-0"/>
    <w:basedOn w:val="Standardnpsmoodstavce"/>
    <w:rsid w:val="009E5BB7"/>
  </w:style>
  <w:style w:type="character" w:customStyle="1" w:styleId="Nadpis1Char">
    <w:name w:val="Nadpis 1 Char"/>
    <w:basedOn w:val="Standardnpsmoodstavce"/>
    <w:link w:val="Nadpis1"/>
    <w:uiPriority w:val="9"/>
    <w:rsid w:val="00922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E14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14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14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4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4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4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2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4FB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E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E5BB7"/>
    <w:rPr>
      <w:i/>
      <w:iCs/>
    </w:rPr>
  </w:style>
  <w:style w:type="character" w:customStyle="1" w:styleId="ms-rtethemeforecolor-2-0">
    <w:name w:val="ms-rtethemeforecolor-2-0"/>
    <w:basedOn w:val="Standardnpsmoodstavce"/>
    <w:rsid w:val="009E5BB7"/>
  </w:style>
  <w:style w:type="character" w:customStyle="1" w:styleId="Nadpis1Char">
    <w:name w:val="Nadpis 1 Char"/>
    <w:basedOn w:val="Standardnpsmoodstavce"/>
    <w:link w:val="Nadpis1"/>
    <w:uiPriority w:val="9"/>
    <w:rsid w:val="00922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E14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14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14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4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4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.fsv.cuni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es@fsv.cuni.cz" TargetMode="External"/><Relationship Id="rId12" Type="http://schemas.openxmlformats.org/officeDocument/2006/relationships/hyperlink" Target="https://www.cfainstitute.org/community/university/Pages/university_affiliation_program.aspx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fainstitute.org/Pages/index.aspx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cfainstitute.org/pages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fasociety.org/czechrepublic/Pages/ResearchChallenge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57E5-0E95-4B84-951B-79208C41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Krizova</dc:creator>
  <cp:lastModifiedBy>POKUSNY UCET,ZAM,CIVT</cp:lastModifiedBy>
  <cp:revision>2</cp:revision>
  <cp:lastPrinted>2018-02-09T08:42:00Z</cp:lastPrinted>
  <dcterms:created xsi:type="dcterms:W3CDTF">2018-02-12T10:04:00Z</dcterms:created>
  <dcterms:modified xsi:type="dcterms:W3CDTF">2018-02-12T10:04:00Z</dcterms:modified>
</cp:coreProperties>
</file>