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656B77" w14:textId="77777777" w:rsidR="009700AF" w:rsidRPr="00E3601A" w:rsidRDefault="009700AF" w:rsidP="00F4154E">
      <w:pPr>
        <w:contextualSpacing/>
        <w:rPr>
          <w:rFonts w:ascii="Calibri" w:hAnsi="Calibri" w:cs="Calibri"/>
          <w:b/>
          <w:bCs/>
        </w:rPr>
      </w:pPr>
      <w:r w:rsidRPr="00E3601A">
        <w:rPr>
          <w:rFonts w:ascii="Calibri" w:hAnsi="Calibri" w:cs="Calibri"/>
          <w:b/>
          <w:bCs/>
        </w:rPr>
        <w:t>Univerzita Karlova</w:t>
      </w:r>
    </w:p>
    <w:p w14:paraId="73D8A5AB" w14:textId="77777777" w:rsidR="009700AF" w:rsidRPr="00E3601A" w:rsidRDefault="009700AF" w:rsidP="00F4154E">
      <w:pPr>
        <w:contextualSpacing/>
        <w:rPr>
          <w:rFonts w:ascii="Calibri" w:hAnsi="Calibri" w:cs="Calibri"/>
        </w:rPr>
      </w:pPr>
      <w:r w:rsidRPr="00E3601A">
        <w:rPr>
          <w:rFonts w:ascii="Calibri" w:hAnsi="Calibri" w:cs="Calibri"/>
          <w:b/>
          <w:bCs/>
        </w:rPr>
        <w:t>Fakulta sociálních věd</w:t>
      </w:r>
    </w:p>
    <w:p w14:paraId="59589179" w14:textId="77777777" w:rsidR="009700AF" w:rsidRPr="00E3601A" w:rsidRDefault="009700AF" w:rsidP="00F4154E">
      <w:pPr>
        <w:contextualSpacing/>
        <w:rPr>
          <w:rFonts w:ascii="Calibri" w:hAnsi="Calibri" w:cs="Calibri"/>
        </w:rPr>
      </w:pPr>
      <w:r w:rsidRPr="00E3601A">
        <w:rPr>
          <w:rFonts w:ascii="Calibri" w:hAnsi="Calibri" w:cs="Calibri"/>
        </w:rPr>
        <w:t>Smetanovo nábřeží 6, Praha 1, 110 00</w:t>
      </w:r>
    </w:p>
    <w:p w14:paraId="35D1AEA4" w14:textId="77777777" w:rsidR="009700AF" w:rsidRPr="00E3601A" w:rsidRDefault="00F4508E" w:rsidP="00F4154E">
      <w:pPr>
        <w:contextualSpacing/>
        <w:rPr>
          <w:rFonts w:ascii="Calibri" w:hAnsi="Calibri" w:cs="Calibri"/>
        </w:rPr>
      </w:pPr>
      <w:hyperlink r:id="rId7" w:history="1">
        <w:r w:rsidR="00F4154E" w:rsidRPr="00E3601A">
          <w:rPr>
            <w:rStyle w:val="Hypertextovodkaz"/>
            <w:rFonts w:ascii="Calibri" w:hAnsi="Calibri" w:cs="Calibri"/>
          </w:rPr>
          <w:t>www.fsv.cuni.cz</w:t>
        </w:r>
      </w:hyperlink>
    </w:p>
    <w:p w14:paraId="4825A1B2" w14:textId="77777777" w:rsidR="009700AF" w:rsidRPr="00E3601A" w:rsidRDefault="009700AF" w:rsidP="00F4154E">
      <w:pPr>
        <w:contextualSpacing/>
        <w:rPr>
          <w:rFonts w:ascii="Calibri" w:hAnsi="Calibri" w:cs="Calibri"/>
        </w:rPr>
      </w:pPr>
      <w:r w:rsidRPr="00E3601A">
        <w:rPr>
          <w:rFonts w:ascii="Calibri" w:hAnsi="Calibri" w:cs="Calibri"/>
        </w:rPr>
        <w:t>TISKOVÁ ZPRÁVA</w:t>
      </w:r>
    </w:p>
    <w:p w14:paraId="66B8F484" w14:textId="77777777" w:rsidR="00D03696" w:rsidRPr="00E3601A" w:rsidRDefault="00D03696" w:rsidP="00F4154E">
      <w:pPr>
        <w:contextualSpacing/>
        <w:rPr>
          <w:rFonts w:ascii="Calibri" w:hAnsi="Calibri" w:cs="Calibri"/>
        </w:rPr>
      </w:pPr>
    </w:p>
    <w:p w14:paraId="60895766" w14:textId="77777777" w:rsidR="00636537" w:rsidRDefault="00636537" w:rsidP="00D03696">
      <w:pPr>
        <w:jc w:val="center"/>
        <w:rPr>
          <w:rFonts w:ascii="Calibri" w:hAnsi="Calibri" w:cs="Calibri"/>
          <w:b/>
        </w:rPr>
      </w:pPr>
    </w:p>
    <w:p w14:paraId="0FEAD008" w14:textId="77777777" w:rsidR="00E0487B" w:rsidRPr="00510037" w:rsidRDefault="00E0487B" w:rsidP="00150D10">
      <w:pPr>
        <w:jc w:val="center"/>
        <w:rPr>
          <w:b/>
        </w:rPr>
      </w:pPr>
      <w:r w:rsidRPr="00510037">
        <w:rPr>
          <w:b/>
        </w:rPr>
        <w:t>Zájem o studium na FSV stoupá – nárůst počtu uchazečů v bakalářských programech je nejvyšší za pět let</w:t>
      </w:r>
    </w:p>
    <w:p w14:paraId="3E3B6C91" w14:textId="77777777" w:rsidR="00E0487B" w:rsidRPr="004C5D8F" w:rsidRDefault="00E0487B" w:rsidP="00E0487B">
      <w:pPr>
        <w:jc w:val="both"/>
        <w:rPr>
          <w:b/>
        </w:rPr>
      </w:pPr>
      <w:r w:rsidRPr="004C5D8F">
        <w:rPr>
          <w:b/>
        </w:rPr>
        <w:t xml:space="preserve">V letošním roce se do bakalářských </w:t>
      </w:r>
      <w:r w:rsidR="00150D10">
        <w:rPr>
          <w:b/>
        </w:rPr>
        <w:t xml:space="preserve">studijních </w:t>
      </w:r>
      <w:r w:rsidRPr="004C5D8F">
        <w:rPr>
          <w:b/>
        </w:rPr>
        <w:t>programů Fakulty sociálních věd</w:t>
      </w:r>
      <w:r w:rsidR="00150D10">
        <w:rPr>
          <w:b/>
        </w:rPr>
        <w:t xml:space="preserve"> Univerzity Karlovy</w:t>
      </w:r>
      <w:r w:rsidRPr="004C5D8F">
        <w:rPr>
          <w:b/>
        </w:rPr>
        <w:t xml:space="preserve"> přihlásilo celkem 4194 uchazečů</w:t>
      </w:r>
      <w:r w:rsidR="007F5E2B">
        <w:rPr>
          <w:b/>
        </w:rPr>
        <w:t xml:space="preserve">. </w:t>
      </w:r>
      <w:r w:rsidR="00FF7962">
        <w:rPr>
          <w:b/>
        </w:rPr>
        <w:t>Studovat</w:t>
      </w:r>
      <w:r w:rsidR="007F5E2B">
        <w:rPr>
          <w:b/>
        </w:rPr>
        <w:t xml:space="preserve"> tříleté obory zakončené bakalářskou zkouško</w:t>
      </w:r>
      <w:r w:rsidR="00FF7962">
        <w:rPr>
          <w:b/>
        </w:rPr>
        <w:t>u chce</w:t>
      </w:r>
      <w:r w:rsidR="007F5E2B">
        <w:rPr>
          <w:b/>
        </w:rPr>
        <w:t xml:space="preserve"> </w:t>
      </w:r>
      <w:r w:rsidRPr="004C5D8F">
        <w:rPr>
          <w:b/>
        </w:rPr>
        <w:t xml:space="preserve">o 234 </w:t>
      </w:r>
      <w:r w:rsidR="007F5E2B">
        <w:rPr>
          <w:b/>
        </w:rPr>
        <w:t xml:space="preserve">studentů </w:t>
      </w:r>
      <w:r w:rsidR="00150D10">
        <w:rPr>
          <w:b/>
        </w:rPr>
        <w:t xml:space="preserve">FSV </w:t>
      </w:r>
      <w:r w:rsidR="007F5E2B">
        <w:rPr>
          <w:b/>
        </w:rPr>
        <w:t>více</w:t>
      </w:r>
      <w:r w:rsidRPr="004C5D8F">
        <w:rPr>
          <w:b/>
        </w:rPr>
        <w:t xml:space="preserve"> než v loňském roce. Jedná se o nejvyšší nárůst studentů za posledních pět let</w:t>
      </w:r>
      <w:r>
        <w:rPr>
          <w:b/>
        </w:rPr>
        <w:t>. Uchazeči měli možnost zaplatit přihlášky ke studiu až do 30. dubna tohoto roku.</w:t>
      </w:r>
    </w:p>
    <w:p w14:paraId="08C0D038" w14:textId="28584DD0" w:rsidR="00E0487B" w:rsidRDefault="00E0487B" w:rsidP="00E0487B">
      <w:pPr>
        <w:jc w:val="both"/>
      </w:pPr>
      <w:r>
        <w:t>Největší zájem je o studium oboru Marketingová komunikace a public relations, kam se letos přihlásilo celkem o 93 více zájemců než loni. „</w:t>
      </w:r>
      <w:r w:rsidR="00EF2AD5" w:rsidRPr="00EF2AD5">
        <w:rPr>
          <w:i/>
        </w:rPr>
        <w:t xml:space="preserve">Jsem ráda, že dobrou pověst našeho oboru vytváří především naši absolventi a studenti. </w:t>
      </w:r>
      <w:r w:rsidR="00857031">
        <w:rPr>
          <w:i/>
        </w:rPr>
        <w:t xml:space="preserve">Bereme </w:t>
      </w:r>
      <w:r w:rsidR="00EF2AD5" w:rsidRPr="00EF2AD5">
        <w:rPr>
          <w:i/>
        </w:rPr>
        <w:t>jen kolem deseti procent</w:t>
      </w:r>
      <w:r w:rsidR="0080679C">
        <w:rPr>
          <w:i/>
        </w:rPr>
        <w:t xml:space="preserve"> uchazečů</w:t>
      </w:r>
      <w:r w:rsidR="00857031">
        <w:rPr>
          <w:i/>
        </w:rPr>
        <w:t xml:space="preserve"> a</w:t>
      </w:r>
      <w:r w:rsidR="00EF2AD5" w:rsidRPr="00EF2AD5">
        <w:rPr>
          <w:i/>
        </w:rPr>
        <w:t xml:space="preserve"> téměř všichni, co přijímačkami projdou, k nám také nastoupí. Díky nadšení studentů se nám pak daří dělat i další projekty, jako například popularizační web o marketingové komunikaci Markething.cz nebo kampaň na podporu férové reklamy</w:t>
      </w:r>
      <w:r w:rsidR="00FD5C57">
        <w:rPr>
          <w:i/>
        </w:rPr>
        <w:t>,</w:t>
      </w:r>
      <w:r>
        <w:t>“</w:t>
      </w:r>
      <w:r w:rsidR="00FD5C57">
        <w:t xml:space="preserve"> </w:t>
      </w:r>
      <w:r>
        <w:t xml:space="preserve">uvedla vedoucí </w:t>
      </w:r>
      <w:r w:rsidR="00AC4C7D">
        <w:t>Katedry</w:t>
      </w:r>
      <w:r>
        <w:t xml:space="preserve"> marketingové komunikace a PR Denisa Hejlová. Vedle marketingu se studenti více hlásí i na </w:t>
      </w:r>
      <w:r w:rsidR="00336385">
        <w:t xml:space="preserve">studium </w:t>
      </w:r>
      <w:r>
        <w:t>soudob</w:t>
      </w:r>
      <w:r w:rsidR="00336385">
        <w:t>ých</w:t>
      </w:r>
      <w:r>
        <w:t xml:space="preserve"> dějin,</w:t>
      </w:r>
      <w:r w:rsidR="001939E3">
        <w:t xml:space="preserve"> politologie,</w:t>
      </w:r>
      <w:r>
        <w:t xml:space="preserve"> mediální</w:t>
      </w:r>
      <w:r w:rsidR="00336385">
        <w:t>ch</w:t>
      </w:r>
      <w:r>
        <w:t xml:space="preserve"> studi</w:t>
      </w:r>
      <w:r w:rsidR="00336385">
        <w:t>í</w:t>
      </w:r>
      <w:r>
        <w:t xml:space="preserve"> a žurnalistik</w:t>
      </w:r>
      <w:r w:rsidR="00336385">
        <w:t>y</w:t>
      </w:r>
      <w:r>
        <w:t>.</w:t>
      </w:r>
    </w:p>
    <w:p w14:paraId="6800AA24" w14:textId="3BEAC197" w:rsidR="00F6379E" w:rsidRDefault="00E0487B" w:rsidP="00E0487B">
      <w:pPr>
        <w:jc w:val="both"/>
      </w:pPr>
      <w:r>
        <w:t xml:space="preserve">Jedná se o první nárůst uchazečů o studium v bakalářských oborech za posledních pět let. Zatímco v roce 2014 činil počet </w:t>
      </w:r>
      <w:r w:rsidR="00770574">
        <w:t>uchazečů</w:t>
      </w:r>
      <w:bookmarkStart w:id="0" w:name="_GoBack"/>
      <w:bookmarkEnd w:id="0"/>
      <w:r>
        <w:t xml:space="preserve"> 4443, v roce 2017 to bylo pouze 3960, tedy skoro o 500 uchazečů méně. </w:t>
      </w:r>
      <w:r w:rsidR="00344B73">
        <w:t>„</w:t>
      </w:r>
      <w:r w:rsidR="00246333" w:rsidRPr="00A61D1B">
        <w:rPr>
          <w:i/>
        </w:rPr>
        <w:t xml:space="preserve">Na konci minulého a na začátku letošního roku přišly jak instituty, tak </w:t>
      </w:r>
      <w:r w:rsidR="00344B73" w:rsidRPr="00A61D1B">
        <w:rPr>
          <w:i/>
        </w:rPr>
        <w:t xml:space="preserve">fakulta s novými </w:t>
      </w:r>
      <w:r w:rsidR="00C3250D" w:rsidRPr="00A61D1B">
        <w:rPr>
          <w:i/>
        </w:rPr>
        <w:t>způsoby propagace, ať už to jsou intenzivnější ná</w:t>
      </w:r>
      <w:r w:rsidR="00EF6876" w:rsidRPr="00A61D1B">
        <w:rPr>
          <w:i/>
        </w:rPr>
        <w:t>vštěvy středních škol, zapojení se do Juniorské univerzity UK Plus</w:t>
      </w:r>
      <w:r w:rsidR="00A25CC7">
        <w:rPr>
          <w:i/>
        </w:rPr>
        <w:t>,</w:t>
      </w:r>
      <w:r w:rsidR="00EF6876" w:rsidRPr="00A61D1B">
        <w:rPr>
          <w:i/>
        </w:rPr>
        <w:t xml:space="preserve"> nebo </w:t>
      </w:r>
      <w:r w:rsidR="00882812" w:rsidRPr="00A61D1B">
        <w:rPr>
          <w:i/>
        </w:rPr>
        <w:t>vytváření velmi povedených</w:t>
      </w:r>
      <w:r w:rsidR="00456FA9" w:rsidRPr="00A61D1B">
        <w:rPr>
          <w:i/>
        </w:rPr>
        <w:t xml:space="preserve"> video</w:t>
      </w:r>
      <w:r w:rsidR="00882812" w:rsidRPr="00A61D1B">
        <w:rPr>
          <w:i/>
        </w:rPr>
        <w:t xml:space="preserve"> profilů našich studentů a absolventů Jsem z</w:t>
      </w:r>
      <w:r w:rsidR="00456FA9" w:rsidRPr="00A61D1B">
        <w:rPr>
          <w:i/>
        </w:rPr>
        <w:t> </w:t>
      </w:r>
      <w:r w:rsidR="00882812" w:rsidRPr="00A61D1B">
        <w:rPr>
          <w:i/>
        </w:rPr>
        <w:t>FSV</w:t>
      </w:r>
      <w:r w:rsidR="00456FA9" w:rsidRPr="00A61D1B">
        <w:rPr>
          <w:i/>
        </w:rPr>
        <w:t>. Mám velkou radost, že se tato snaha úročí,</w:t>
      </w:r>
      <w:r w:rsidR="00456FA9">
        <w:t xml:space="preserve">” </w:t>
      </w:r>
      <w:r w:rsidR="00AC4C7D">
        <w:t>shrnula děkanka fakulty Alice Němcová Tejkalová.</w:t>
      </w:r>
    </w:p>
    <w:p w14:paraId="7C8C10F3" w14:textId="77777777" w:rsidR="00E0487B" w:rsidRDefault="00336385" w:rsidP="00E0487B">
      <w:pPr>
        <w:jc w:val="both"/>
      </w:pPr>
      <w:r>
        <w:t xml:space="preserve">Současný nárůst studentů v bakalářských programech </w:t>
      </w:r>
      <w:r w:rsidR="007F5E2B">
        <w:t xml:space="preserve">je dvojím úspěchem, který pomáhá jednak vyrovnávat pokles studentů v navazujících magisterských programech a zároveň se objevuje navzdory </w:t>
      </w:r>
      <w:r>
        <w:t xml:space="preserve">dlouhodobému </w:t>
      </w:r>
      <w:r w:rsidR="007F5E2B">
        <w:t>trendu poklesu počtu absolventů středních škol s maturitou.</w:t>
      </w:r>
    </w:p>
    <w:p w14:paraId="24732D5F" w14:textId="77777777" w:rsidR="00CA29D7" w:rsidRPr="00CA29D7" w:rsidRDefault="00CA29D7" w:rsidP="00CA29D7">
      <w:pPr>
        <w:contextualSpacing/>
        <w:rPr>
          <w:i/>
        </w:rPr>
      </w:pPr>
      <w:r w:rsidRPr="00CA29D7">
        <w:rPr>
          <w:i/>
        </w:rPr>
        <w:t xml:space="preserve">Kontakt:  </w:t>
      </w:r>
    </w:p>
    <w:p w14:paraId="71A048FC" w14:textId="77777777" w:rsidR="00CA29D7" w:rsidRPr="00CA29D7" w:rsidRDefault="00854CD9" w:rsidP="00CA29D7">
      <w:pPr>
        <w:contextualSpacing/>
        <w:rPr>
          <w:i/>
        </w:rPr>
      </w:pPr>
      <w:r>
        <w:rPr>
          <w:i/>
        </w:rPr>
        <w:t>Jakub Říman</w:t>
      </w:r>
      <w:r w:rsidR="00CA29D7" w:rsidRPr="00CA29D7">
        <w:rPr>
          <w:i/>
        </w:rPr>
        <w:t>,</w:t>
      </w:r>
      <w:r w:rsidR="00A32424">
        <w:rPr>
          <w:i/>
        </w:rPr>
        <w:t xml:space="preserve"> </w:t>
      </w:r>
      <w:r>
        <w:rPr>
          <w:i/>
        </w:rPr>
        <w:t>tiskový mluvčí</w:t>
      </w:r>
      <w:r w:rsidR="00CA29D7" w:rsidRPr="00CA29D7">
        <w:rPr>
          <w:i/>
        </w:rPr>
        <w:t xml:space="preserve"> </w:t>
      </w:r>
    </w:p>
    <w:p w14:paraId="2D1CE395" w14:textId="77777777" w:rsidR="00CA29D7" w:rsidRPr="00CA29D7" w:rsidRDefault="00854CD9" w:rsidP="00CA29D7">
      <w:pPr>
        <w:contextualSpacing/>
        <w:rPr>
          <w:i/>
        </w:rPr>
      </w:pPr>
      <w:r>
        <w:rPr>
          <w:i/>
        </w:rPr>
        <w:t>Jakub.riman@fsv.cuni.cz</w:t>
      </w:r>
      <w:r w:rsidRPr="00CA29D7">
        <w:rPr>
          <w:i/>
        </w:rPr>
        <w:t xml:space="preserve"> </w:t>
      </w:r>
    </w:p>
    <w:p w14:paraId="4853A4AB" w14:textId="77777777" w:rsidR="004B0F5A" w:rsidRPr="00854CD9" w:rsidRDefault="00854CD9" w:rsidP="00CD1A57">
      <w:pPr>
        <w:contextualSpacing/>
        <w:rPr>
          <w:i/>
        </w:rPr>
      </w:pPr>
      <w:r w:rsidRPr="00854CD9">
        <w:rPr>
          <w:i/>
        </w:rPr>
        <w:t>Tel.</w:t>
      </w:r>
      <w:r w:rsidR="00EC49AA" w:rsidRPr="00854CD9">
        <w:rPr>
          <w:i/>
        </w:rPr>
        <w:t>222 112</w:t>
      </w:r>
      <w:r w:rsidRPr="00854CD9">
        <w:rPr>
          <w:i/>
        </w:rPr>
        <w:t> 179</w:t>
      </w:r>
    </w:p>
    <w:p w14:paraId="4BE11048" w14:textId="77777777" w:rsidR="00854CD9" w:rsidRPr="00854CD9" w:rsidRDefault="00854CD9" w:rsidP="00CD1A57">
      <w:pPr>
        <w:contextualSpacing/>
        <w:rPr>
          <w:i/>
          <w:szCs w:val="22"/>
        </w:rPr>
      </w:pPr>
      <w:r w:rsidRPr="00854CD9">
        <w:rPr>
          <w:i/>
          <w:szCs w:val="22"/>
        </w:rPr>
        <w:t>Mobil: 721 108 836</w:t>
      </w:r>
    </w:p>
    <w:sectPr w:rsidR="00854CD9" w:rsidRPr="00854CD9" w:rsidSect="004B0F5A">
      <w:headerReference w:type="default" r:id="rId8"/>
      <w:footerReference w:type="default" r:id="rId9"/>
      <w:pgSz w:w="11906" w:h="16838"/>
      <w:pgMar w:top="2508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91D69" w14:textId="77777777" w:rsidR="00F4508E" w:rsidRDefault="00F4508E">
      <w:r>
        <w:separator/>
      </w:r>
    </w:p>
  </w:endnote>
  <w:endnote w:type="continuationSeparator" w:id="0">
    <w:p w14:paraId="64F54D86" w14:textId="77777777" w:rsidR="00F4508E" w:rsidRDefault="00F45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tilliumText25L">
    <w:altName w:val="Arial"/>
    <w:charset w:val="00"/>
    <w:family w:val="modern"/>
    <w:pitch w:val="variable"/>
    <w:sig w:usb0="00000001" w:usb1="0000004B" w:usb2="00000000" w:usb3="00000000" w:csb0="00000193" w:csb1="00000000"/>
  </w:font>
  <w:font w:name="TitilliumMaps26L-1w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AE96" w14:textId="77777777" w:rsidR="009E71E0" w:rsidRPr="00DA1B77" w:rsidRDefault="00116573" w:rsidP="00DA1B77">
    <w:pPr>
      <w:pStyle w:val="Zpat"/>
      <w:tabs>
        <w:tab w:val="clear" w:pos="9072"/>
        <w:tab w:val="right" w:pos="9900"/>
      </w:tabs>
      <w:ind w:left="-900"/>
      <w:rPr>
        <w:rFonts w:ascii="TitilliumText25L" w:hAnsi="TitilliumText25L"/>
        <w:b/>
        <w:color w:val="6E6E70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39179E8" wp14:editId="2EFE9FB6">
              <wp:simplePos x="0" y="0"/>
              <wp:positionH relativeFrom="column">
                <wp:posOffset>4615180</wp:posOffset>
              </wp:positionH>
              <wp:positionV relativeFrom="paragraph">
                <wp:posOffset>96520</wp:posOffset>
              </wp:positionV>
              <wp:extent cx="1972310" cy="44577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972310" cy="445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274310" w14:textId="77777777" w:rsidR="009E71E0" w:rsidRPr="00E46191" w:rsidRDefault="009E71E0" w:rsidP="003809F6">
                          <w:pPr>
                            <w:spacing w:before="0" w:beforeAutospacing="0" w:after="0" w:afterAutospacing="0"/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</w:pPr>
                          <w:r w:rsidRPr="00E46191">
                            <w:rPr>
                              <w:rFonts w:ascii="TitilliumText25L" w:hAnsi="TitilliumText25L"/>
                              <w:b/>
                              <w:color w:val="FFFFFF"/>
                              <w:sz w:val="24"/>
                            </w:rPr>
                            <w:t>www.fsv.cuni.cz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9179E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363.4pt;margin-top:7.6pt;width:155.3pt;height:35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" filled="f" stroked="f">
              <v:path arrowok="t"/>
              <v:textbox inset="0,0,0,0">
                <w:txbxContent>
                  <w:p w14:paraId="3E274310" w14:textId="77777777" w:rsidR="009E71E0" w:rsidRPr="00E46191" w:rsidRDefault="009E71E0" w:rsidP="003809F6">
                    <w:pPr>
                      <w:spacing w:before="0" w:beforeAutospacing="0" w:after="0" w:afterAutospacing="0"/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</w:pPr>
                    <w:r w:rsidRPr="00E46191">
                      <w:rPr>
                        <w:rFonts w:ascii="TitilliumText25L" w:hAnsi="TitilliumText25L"/>
                        <w:b/>
                        <w:color w:val="FFFFFF"/>
                        <w:sz w:val="24"/>
                      </w:rPr>
                      <w:t>www.fsv.cuni.cz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941C847" wp14:editId="6BAD50B7">
              <wp:simplePos x="0" y="0"/>
              <wp:positionH relativeFrom="column">
                <wp:posOffset>-655320</wp:posOffset>
              </wp:positionH>
              <wp:positionV relativeFrom="paragraph">
                <wp:posOffset>146050</wp:posOffset>
              </wp:positionV>
              <wp:extent cx="5270500" cy="60134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270500" cy="601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0662CF" w14:textId="77777777" w:rsidR="009E71E0" w:rsidRPr="003809F6" w:rsidRDefault="009E71E0" w:rsidP="004C2FD5">
                          <w:pPr>
                            <w:spacing w:before="0" w:beforeAutospacing="0" w:after="0" w:afterAutospacing="0"/>
                            <w:ind w:left="0" w:right="73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Univerzita Karlova, Fakulta sociálních </w:t>
                          </w:r>
                          <w:proofErr w:type="gramStart"/>
                          <w:r w:rsidRPr="0096785A">
                            <w:rPr>
                              <w:rFonts w:ascii="TitilliumText25L" w:hAnsi="TitilliumText25L"/>
                              <w:b/>
                              <w:color w:val="FFFFFF"/>
                              <w:sz w:val="20"/>
                              <w:szCs w:val="20"/>
                            </w:rPr>
                            <w:t>věd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 /</w:t>
                          </w:r>
                          <w:proofErr w:type="gramEnd"/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Smetanovo nábřeží 6, 110 01 Praha 1</w:t>
                          </w:r>
                        </w:p>
                        <w:p w14:paraId="3F09967D" w14:textId="77777777" w:rsidR="009E71E0" w:rsidRPr="003809F6" w:rsidRDefault="009E71E0" w:rsidP="003809F6">
                          <w:pPr>
                            <w:spacing w:before="0" w:beforeAutospacing="0" w:after="0" w:afterAutospacing="0"/>
                            <w:ind w:left="0"/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</w:pPr>
                          <w:r w:rsidRPr="003809F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 xml:space="preserve">info@fsv.cuni.cz, tel: 222 112 </w:t>
                          </w:r>
                          <w:r w:rsidR="00D03696">
                            <w:rPr>
                              <w:rFonts w:ascii="TitilliumText25L" w:hAnsi="TitilliumText25L"/>
                              <w:color w:val="FFFFFF"/>
                              <w:sz w:val="20"/>
                              <w:szCs w:val="20"/>
                            </w:rPr>
                            <w:t>179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41C847" id="_x0000_s1027" type="#_x0000_t202" style="position:absolute;left:0;text-align:left;margin-left:-51.6pt;margin-top:11.5pt;width:415pt;height:4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" filled="f" stroked="f">
              <v:path arrowok="t"/>
              <v:textbox inset="0,0,0,0">
                <w:txbxContent>
                  <w:p w14:paraId="7B0662CF" w14:textId="77777777" w:rsidR="009E71E0" w:rsidRPr="003809F6" w:rsidRDefault="009E71E0" w:rsidP="004C2FD5">
                    <w:pPr>
                      <w:spacing w:before="0" w:beforeAutospacing="0" w:after="0" w:afterAutospacing="0"/>
                      <w:ind w:left="0" w:right="73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 xml:space="preserve">Univerzita Karlova, Fakulta sociálních </w:t>
                    </w:r>
                    <w:proofErr w:type="gramStart"/>
                    <w:r w:rsidRPr="0096785A">
                      <w:rPr>
                        <w:rFonts w:ascii="TitilliumText25L" w:hAnsi="TitilliumText25L"/>
                        <w:b/>
                        <w:color w:val="FFFFFF"/>
                        <w:sz w:val="20"/>
                        <w:szCs w:val="20"/>
                      </w:rPr>
                      <w:t>věd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 /</w:t>
                    </w:r>
                    <w:proofErr w:type="gramEnd"/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Smetanovo nábřeží 6, 110 01 Praha 1</w:t>
                    </w:r>
                  </w:p>
                  <w:p w14:paraId="3F09967D" w14:textId="77777777" w:rsidR="009E71E0" w:rsidRPr="003809F6" w:rsidRDefault="009E71E0" w:rsidP="003809F6">
                    <w:pPr>
                      <w:spacing w:before="0" w:beforeAutospacing="0" w:after="0" w:afterAutospacing="0"/>
                      <w:ind w:left="0"/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</w:pPr>
                    <w:r w:rsidRPr="003809F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 xml:space="preserve">info@fsv.cuni.cz, tel: 222 112 </w:t>
                    </w:r>
                    <w:r w:rsidR="00D03696">
                      <w:rPr>
                        <w:rFonts w:ascii="TitilliumText25L" w:hAnsi="TitilliumText25L"/>
                        <w:color w:val="FFFFFF"/>
                        <w:sz w:val="20"/>
                        <w:szCs w:val="20"/>
                      </w:rPr>
                      <w:t>179</w:t>
                    </w:r>
                  </w:p>
                </w:txbxContent>
              </v:textbox>
            </v:shape>
          </w:pict>
        </mc:Fallback>
      </mc:AlternateContent>
    </w:r>
    <w:r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2FE5F4F" wp14:editId="239B4A05">
              <wp:simplePos x="0" y="0"/>
              <wp:positionH relativeFrom="column">
                <wp:posOffset>4686300</wp:posOffset>
              </wp:positionH>
              <wp:positionV relativeFrom="paragraph">
                <wp:posOffset>-212090</wp:posOffset>
              </wp:positionV>
              <wp:extent cx="2057400" cy="1320165"/>
              <wp:effectExtent l="0" t="0" r="0" b="635"/>
              <wp:wrapNone/>
              <wp:docPr id="4" name="Rectangl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2057400" cy="1320165"/>
                      </a:xfrm>
                      <a:prstGeom prst="rect">
                        <a:avLst/>
                      </a:prstGeom>
                      <a:solidFill>
                        <a:srgbClr val="D10F41"/>
                      </a:solidFill>
                      <a:ln w="9525">
                        <a:solidFill>
                          <a:srgbClr val="D10F4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927BC8" id="Rectangle 5" o:spid="_x0000_s1026" style="position:absolute;margin-left:369pt;margin-top:-16.7pt;width:162pt;height:103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" fillcolor="#d10f41" strokecolor="#d10f41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7736016" wp14:editId="4039DD4C">
              <wp:simplePos x="0" y="0"/>
              <wp:positionH relativeFrom="column">
                <wp:posOffset>-1143000</wp:posOffset>
              </wp:positionH>
              <wp:positionV relativeFrom="paragraph">
                <wp:posOffset>-212090</wp:posOffset>
              </wp:positionV>
              <wp:extent cx="5829300" cy="12573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5829300" cy="12573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96D59F2" id="Rectangle 4" o:spid="_x0000_s1026" style="position:absolute;margin-left:-90pt;margin-top:-16.7pt;width:459pt;height:99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" fillcolor="#231f20" strokecolor="#231f20">
              <v:path arrowok="t"/>
            </v:rect>
          </w:pict>
        </mc:Fallback>
      </mc:AlternateContent>
    </w:r>
    <w:r w:rsidRPr="00FA1D1D">
      <w:rPr>
        <w:rFonts w:ascii="TitilliumText25L" w:hAnsi="TitilliumText25L" w:cs="TitilliumMaps26L-1wt"/>
        <w:noProof/>
        <w:color w:val="FFFFFF"/>
        <w:sz w:val="20"/>
        <w:szCs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EB7405" wp14:editId="11CE9B44">
              <wp:simplePos x="0" y="0"/>
              <wp:positionH relativeFrom="column">
                <wp:posOffset>-941070</wp:posOffset>
              </wp:positionH>
              <wp:positionV relativeFrom="paragraph">
                <wp:posOffset>3738245</wp:posOffset>
              </wp:positionV>
              <wp:extent cx="3429000" cy="685800"/>
              <wp:effectExtent l="0" t="0" r="0" b="0"/>
              <wp:wrapNone/>
              <wp:docPr id="2" name="Rectangl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 bwMode="auto">
                      <a:xfrm>
                        <a:off x="0" y="0"/>
                        <a:ext cx="3429000" cy="685800"/>
                      </a:xfrm>
                      <a:prstGeom prst="rect">
                        <a:avLst/>
                      </a:prstGeom>
                      <a:solidFill>
                        <a:srgbClr val="231F20"/>
                      </a:solidFill>
                      <a:ln w="9525">
                        <a:solidFill>
                          <a:srgbClr val="231F2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E96F2" id="Rectangle 3" o:spid="_x0000_s1026" style="position:absolute;margin-left:-74.1pt;margin-top:294.35pt;width:27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" fillcolor="#231f20" strokecolor="#231f20">
              <v:path arrowok="t"/>
            </v:rect>
          </w:pict>
        </mc:Fallback>
      </mc:AlternateContent>
    </w:r>
    <w:r w:rsidR="009E71E0">
      <w:rPr>
        <w:rFonts w:ascii="TitilliumText25L" w:hAnsi="TitilliumText25L" w:cs="TitilliumMaps26L-1wt"/>
        <w:color w:val="4D4D4D"/>
        <w:sz w:val="20"/>
        <w:szCs w:val="20"/>
      </w:rPr>
      <w:tab/>
    </w:r>
    <w:r w:rsidR="009E71E0">
      <w:rPr>
        <w:rFonts w:ascii="TitilliumText25L" w:hAnsi="TitilliumText25L" w:cs="TitilliumMaps26L-1wt"/>
        <w:b/>
        <w:color w:val="4D4D4D"/>
        <w:sz w:val="20"/>
        <w:szCs w:val="2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4DD47D" w14:textId="77777777" w:rsidR="00F4508E" w:rsidRDefault="00F4508E">
      <w:r>
        <w:separator/>
      </w:r>
    </w:p>
  </w:footnote>
  <w:footnote w:type="continuationSeparator" w:id="0">
    <w:p w14:paraId="0F114EAE" w14:textId="77777777" w:rsidR="00F4508E" w:rsidRDefault="00F45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00DAA" w14:textId="77777777" w:rsidR="009E71E0" w:rsidRDefault="00116573" w:rsidP="000E75C7">
    <w:pPr>
      <w:pStyle w:val="Zhlav"/>
      <w:ind w:left="-900"/>
    </w:pPr>
    <w:r>
      <w:rPr>
        <w:noProof/>
      </w:rPr>
      <w:drawing>
        <wp:inline distT="0" distB="0" distL="0" distR="0" wp14:anchorId="1DEEF660" wp14:editId="736E8FD9">
          <wp:extent cx="4584700" cy="1371600"/>
          <wp:effectExtent l="0" t="0" r="0" b="0"/>
          <wp:docPr id="1" name="obrázek 1" descr="logotyp_FSV_UK_CZ_barevny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FSV_UK_CZ_barevny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355"/>
                  <a:stretch>
                    <a:fillRect/>
                  </a:stretch>
                </pic:blipFill>
                <pic:spPr bwMode="auto">
                  <a:xfrm>
                    <a:off x="0" y="0"/>
                    <a:ext cx="45847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Q1MDcxNTYyNDYwsDRT0lEKTi0uzszPAykwrAUAcTyNNCwAAAA="/>
  </w:docVars>
  <w:rsids>
    <w:rsidRoot w:val="001A4616"/>
    <w:rsid w:val="00014350"/>
    <w:rsid w:val="000163FC"/>
    <w:rsid w:val="000322B0"/>
    <w:rsid w:val="00032FE5"/>
    <w:rsid w:val="000332F0"/>
    <w:rsid w:val="000539B1"/>
    <w:rsid w:val="00054595"/>
    <w:rsid w:val="00072631"/>
    <w:rsid w:val="00076E48"/>
    <w:rsid w:val="00091E66"/>
    <w:rsid w:val="000A281D"/>
    <w:rsid w:val="000A475E"/>
    <w:rsid w:val="000B73FA"/>
    <w:rsid w:val="000E65A6"/>
    <w:rsid w:val="000E75C7"/>
    <w:rsid w:val="000F0C4E"/>
    <w:rsid w:val="00116573"/>
    <w:rsid w:val="00136271"/>
    <w:rsid w:val="00137051"/>
    <w:rsid w:val="00146861"/>
    <w:rsid w:val="00150D10"/>
    <w:rsid w:val="00170ADC"/>
    <w:rsid w:val="001939E3"/>
    <w:rsid w:val="001A4616"/>
    <w:rsid w:val="001C0E50"/>
    <w:rsid w:val="001C3F8F"/>
    <w:rsid w:val="001E0EDE"/>
    <w:rsid w:val="001F5D86"/>
    <w:rsid w:val="001F5E67"/>
    <w:rsid w:val="00213A43"/>
    <w:rsid w:val="0022443E"/>
    <w:rsid w:val="00246333"/>
    <w:rsid w:val="0024652C"/>
    <w:rsid w:val="002636CF"/>
    <w:rsid w:val="00266E77"/>
    <w:rsid w:val="0028257F"/>
    <w:rsid w:val="00284492"/>
    <w:rsid w:val="00292A2B"/>
    <w:rsid w:val="002962A9"/>
    <w:rsid w:val="00297D1B"/>
    <w:rsid w:val="002A4AD8"/>
    <w:rsid w:val="002B2CEF"/>
    <w:rsid w:val="002E2E27"/>
    <w:rsid w:val="002F0348"/>
    <w:rsid w:val="002F2CF0"/>
    <w:rsid w:val="002F69AE"/>
    <w:rsid w:val="0030309B"/>
    <w:rsid w:val="00310FBE"/>
    <w:rsid w:val="00311FBB"/>
    <w:rsid w:val="00317CA2"/>
    <w:rsid w:val="00330C28"/>
    <w:rsid w:val="0033508C"/>
    <w:rsid w:val="00336385"/>
    <w:rsid w:val="00342054"/>
    <w:rsid w:val="00344B73"/>
    <w:rsid w:val="00353A60"/>
    <w:rsid w:val="0036187F"/>
    <w:rsid w:val="003809F6"/>
    <w:rsid w:val="003A2E9F"/>
    <w:rsid w:val="003B439F"/>
    <w:rsid w:val="003C1E39"/>
    <w:rsid w:val="003C6966"/>
    <w:rsid w:val="003D2178"/>
    <w:rsid w:val="003E602F"/>
    <w:rsid w:val="00430E07"/>
    <w:rsid w:val="0043262F"/>
    <w:rsid w:val="00456FA9"/>
    <w:rsid w:val="0045772C"/>
    <w:rsid w:val="004579D7"/>
    <w:rsid w:val="0046370D"/>
    <w:rsid w:val="00476699"/>
    <w:rsid w:val="004900F2"/>
    <w:rsid w:val="004A0C16"/>
    <w:rsid w:val="004A6400"/>
    <w:rsid w:val="004B0F5A"/>
    <w:rsid w:val="004B45CD"/>
    <w:rsid w:val="004C2FD5"/>
    <w:rsid w:val="004C77A5"/>
    <w:rsid w:val="004D2000"/>
    <w:rsid w:val="004E4CFC"/>
    <w:rsid w:val="00506FB5"/>
    <w:rsid w:val="00522DD3"/>
    <w:rsid w:val="005244B1"/>
    <w:rsid w:val="005248EF"/>
    <w:rsid w:val="00544B55"/>
    <w:rsid w:val="00555374"/>
    <w:rsid w:val="00571A06"/>
    <w:rsid w:val="005778C5"/>
    <w:rsid w:val="005E3059"/>
    <w:rsid w:val="005E3796"/>
    <w:rsid w:val="005F2F5C"/>
    <w:rsid w:val="005F6CB1"/>
    <w:rsid w:val="006029E3"/>
    <w:rsid w:val="00603299"/>
    <w:rsid w:val="0060657D"/>
    <w:rsid w:val="0061305F"/>
    <w:rsid w:val="0061489B"/>
    <w:rsid w:val="0062148F"/>
    <w:rsid w:val="006220F4"/>
    <w:rsid w:val="0062662E"/>
    <w:rsid w:val="0063272F"/>
    <w:rsid w:val="00636537"/>
    <w:rsid w:val="00637022"/>
    <w:rsid w:val="00640AD0"/>
    <w:rsid w:val="00657F24"/>
    <w:rsid w:val="00672C8A"/>
    <w:rsid w:val="006748BD"/>
    <w:rsid w:val="00692B31"/>
    <w:rsid w:val="006A41E0"/>
    <w:rsid w:val="006C2B5A"/>
    <w:rsid w:val="006E5C89"/>
    <w:rsid w:val="00701B67"/>
    <w:rsid w:val="00706B6D"/>
    <w:rsid w:val="00707928"/>
    <w:rsid w:val="0072431C"/>
    <w:rsid w:val="00733DA9"/>
    <w:rsid w:val="007348BA"/>
    <w:rsid w:val="007523A0"/>
    <w:rsid w:val="007532C8"/>
    <w:rsid w:val="00770574"/>
    <w:rsid w:val="00786831"/>
    <w:rsid w:val="007D1875"/>
    <w:rsid w:val="007D5D52"/>
    <w:rsid w:val="007F280E"/>
    <w:rsid w:val="007F4B9D"/>
    <w:rsid w:val="007F5E2B"/>
    <w:rsid w:val="007F7701"/>
    <w:rsid w:val="0080679C"/>
    <w:rsid w:val="008175F7"/>
    <w:rsid w:val="00823B33"/>
    <w:rsid w:val="00854CD9"/>
    <w:rsid w:val="00857031"/>
    <w:rsid w:val="008705B1"/>
    <w:rsid w:val="00882812"/>
    <w:rsid w:val="00894B0B"/>
    <w:rsid w:val="008A0B82"/>
    <w:rsid w:val="008B485A"/>
    <w:rsid w:val="008B4BE1"/>
    <w:rsid w:val="008B50FF"/>
    <w:rsid w:val="008C2783"/>
    <w:rsid w:val="008D3528"/>
    <w:rsid w:val="008D6883"/>
    <w:rsid w:val="008E6812"/>
    <w:rsid w:val="00902B3F"/>
    <w:rsid w:val="00910BBC"/>
    <w:rsid w:val="009341B3"/>
    <w:rsid w:val="0096785A"/>
    <w:rsid w:val="009700AF"/>
    <w:rsid w:val="00974FE8"/>
    <w:rsid w:val="00997E05"/>
    <w:rsid w:val="009C0BC4"/>
    <w:rsid w:val="009C3B34"/>
    <w:rsid w:val="009D55EE"/>
    <w:rsid w:val="009E645C"/>
    <w:rsid w:val="009E71E0"/>
    <w:rsid w:val="009F1684"/>
    <w:rsid w:val="00A17F9C"/>
    <w:rsid w:val="00A25CC7"/>
    <w:rsid w:val="00A32424"/>
    <w:rsid w:val="00A33633"/>
    <w:rsid w:val="00A35C06"/>
    <w:rsid w:val="00A427A0"/>
    <w:rsid w:val="00A566BA"/>
    <w:rsid w:val="00A61916"/>
    <w:rsid w:val="00A61D1B"/>
    <w:rsid w:val="00A64F90"/>
    <w:rsid w:val="00A6799C"/>
    <w:rsid w:val="00A87117"/>
    <w:rsid w:val="00AA6867"/>
    <w:rsid w:val="00AB1F35"/>
    <w:rsid w:val="00AC4C7D"/>
    <w:rsid w:val="00AD3158"/>
    <w:rsid w:val="00AD4CD1"/>
    <w:rsid w:val="00AD6E8A"/>
    <w:rsid w:val="00AF4183"/>
    <w:rsid w:val="00B05096"/>
    <w:rsid w:val="00B073D6"/>
    <w:rsid w:val="00B1116B"/>
    <w:rsid w:val="00B52E40"/>
    <w:rsid w:val="00B722F7"/>
    <w:rsid w:val="00B7400F"/>
    <w:rsid w:val="00B74890"/>
    <w:rsid w:val="00B84268"/>
    <w:rsid w:val="00B87BD1"/>
    <w:rsid w:val="00B95393"/>
    <w:rsid w:val="00B95F3D"/>
    <w:rsid w:val="00BA2B97"/>
    <w:rsid w:val="00BA6C1F"/>
    <w:rsid w:val="00BC1CF8"/>
    <w:rsid w:val="00BC46E9"/>
    <w:rsid w:val="00BC718D"/>
    <w:rsid w:val="00BD0816"/>
    <w:rsid w:val="00BD19D8"/>
    <w:rsid w:val="00BD502E"/>
    <w:rsid w:val="00BF088D"/>
    <w:rsid w:val="00BF41D7"/>
    <w:rsid w:val="00C07D70"/>
    <w:rsid w:val="00C11F1A"/>
    <w:rsid w:val="00C16B55"/>
    <w:rsid w:val="00C1702A"/>
    <w:rsid w:val="00C26490"/>
    <w:rsid w:val="00C27533"/>
    <w:rsid w:val="00C3250D"/>
    <w:rsid w:val="00C35A96"/>
    <w:rsid w:val="00C43DD4"/>
    <w:rsid w:val="00C52F26"/>
    <w:rsid w:val="00C55B0B"/>
    <w:rsid w:val="00C66EB5"/>
    <w:rsid w:val="00C7543F"/>
    <w:rsid w:val="00C84C9F"/>
    <w:rsid w:val="00C91A56"/>
    <w:rsid w:val="00C94EBC"/>
    <w:rsid w:val="00CA29D7"/>
    <w:rsid w:val="00CC27FD"/>
    <w:rsid w:val="00CD1A57"/>
    <w:rsid w:val="00D03696"/>
    <w:rsid w:val="00D03CB6"/>
    <w:rsid w:val="00D20FEB"/>
    <w:rsid w:val="00D54604"/>
    <w:rsid w:val="00D638B4"/>
    <w:rsid w:val="00D64FEB"/>
    <w:rsid w:val="00D67808"/>
    <w:rsid w:val="00DA1B77"/>
    <w:rsid w:val="00DA3090"/>
    <w:rsid w:val="00DB4D5B"/>
    <w:rsid w:val="00DF492F"/>
    <w:rsid w:val="00E0487B"/>
    <w:rsid w:val="00E0488A"/>
    <w:rsid w:val="00E15C05"/>
    <w:rsid w:val="00E27DFF"/>
    <w:rsid w:val="00E3601A"/>
    <w:rsid w:val="00E415BF"/>
    <w:rsid w:val="00E4258C"/>
    <w:rsid w:val="00E46191"/>
    <w:rsid w:val="00E63895"/>
    <w:rsid w:val="00E7344C"/>
    <w:rsid w:val="00E852DF"/>
    <w:rsid w:val="00E855B7"/>
    <w:rsid w:val="00E8648B"/>
    <w:rsid w:val="00EA1161"/>
    <w:rsid w:val="00EA4C67"/>
    <w:rsid w:val="00EB2856"/>
    <w:rsid w:val="00EC4563"/>
    <w:rsid w:val="00EC49AA"/>
    <w:rsid w:val="00EF2AD5"/>
    <w:rsid w:val="00EF6876"/>
    <w:rsid w:val="00F011B5"/>
    <w:rsid w:val="00F02CDB"/>
    <w:rsid w:val="00F03DF4"/>
    <w:rsid w:val="00F2765F"/>
    <w:rsid w:val="00F4154E"/>
    <w:rsid w:val="00F4508E"/>
    <w:rsid w:val="00F628E8"/>
    <w:rsid w:val="00F6379E"/>
    <w:rsid w:val="00F66019"/>
    <w:rsid w:val="00F9461E"/>
    <w:rsid w:val="00FA1D1D"/>
    <w:rsid w:val="00FA368A"/>
    <w:rsid w:val="00FA6CC9"/>
    <w:rsid w:val="00FA7ECB"/>
    <w:rsid w:val="00FB12AA"/>
    <w:rsid w:val="00FB43A5"/>
    <w:rsid w:val="00FB66D9"/>
    <w:rsid w:val="00FD5C57"/>
    <w:rsid w:val="00FD7D92"/>
    <w:rsid w:val="00FF1E24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1C40413"/>
  <w15:chartTrackingRefBased/>
  <w15:docId w15:val="{67228987-799D-3348-8213-614D06E5E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DA1B77"/>
    <w:pPr>
      <w:spacing w:before="100" w:beforeAutospacing="1" w:after="100" w:afterAutospacing="1"/>
      <w:ind w:left="539" w:right="539"/>
    </w:pPr>
    <w:rPr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A46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A461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8175F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175F7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9700AF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A29D7"/>
    <w:pPr>
      <w:ind w:left="0" w:right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sv.cuni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09A41-CBBD-465E-8E9F-62F871B1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1936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>Lorem Ipsum,</vt:lpstr>
      <vt:lpstr>Lorem Ipsum,</vt:lpstr>
    </vt:vector>
  </TitlesOfParts>
  <Company>MS</Company>
  <LinksUpToDate>false</LinksUpToDate>
  <CharactersWithSpaces>2260</CharactersWithSpaces>
  <SharedDoc>false</SharedDoc>
  <HLinks>
    <vt:vector size="6" baseType="variant">
      <vt:variant>
        <vt:i4>6422642</vt:i4>
      </vt:variant>
      <vt:variant>
        <vt:i4>0</vt:i4>
      </vt:variant>
      <vt:variant>
        <vt:i4>0</vt:i4>
      </vt:variant>
      <vt:variant>
        <vt:i4>5</vt:i4>
      </vt:variant>
      <vt:variant>
        <vt:lpwstr>http://www.fsv.cuni.cz/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Lorem Ipsum,</dc:title>
  <dc:subject/>
  <dc:creator>Motion</dc:creator>
  <cp:keywords/>
  <cp:lastModifiedBy>Jakub Říman</cp:lastModifiedBy>
  <cp:revision>3</cp:revision>
  <cp:lastPrinted>2016-06-09T08:19:00Z</cp:lastPrinted>
  <dcterms:created xsi:type="dcterms:W3CDTF">2018-05-02T07:53:00Z</dcterms:created>
  <dcterms:modified xsi:type="dcterms:W3CDTF">2018-05-07T08:26:00Z</dcterms:modified>
</cp:coreProperties>
</file>